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BC5" w:rsidRPr="000671C4" w:rsidRDefault="00C41BC5" w:rsidP="00C41BC5">
      <w:pPr>
        <w:tabs>
          <w:tab w:val="left" w:pos="576"/>
        </w:tabs>
        <w:rPr>
          <w:rFonts w:eastAsia="Calibri"/>
          <w:b/>
          <w:sz w:val="24"/>
          <w:szCs w:val="28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Cs/>
          <w:szCs w:val="24"/>
          <w:lang w:val="uk-UA"/>
        </w:rPr>
      </w:pPr>
      <w:r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BC5" w:rsidRPr="000671C4" w:rsidRDefault="00C41BC5" w:rsidP="00C41BC5">
      <w:pPr>
        <w:jc w:val="center"/>
        <w:rPr>
          <w:rFonts w:eastAsia="Calibri"/>
          <w:bCs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Cs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/>
          <w:bCs/>
          <w:szCs w:val="24"/>
          <w:lang w:val="uk-UA"/>
        </w:rPr>
      </w:pPr>
      <w:r w:rsidRPr="000671C4">
        <w:rPr>
          <w:rFonts w:eastAsia="Calibri"/>
          <w:b/>
          <w:bCs/>
          <w:szCs w:val="24"/>
          <w:lang w:val="uk-UA"/>
        </w:rPr>
        <w:t>ЛУБЕНСЬКА МІСЬКА РАДА</w:t>
      </w:r>
    </w:p>
    <w:p w:rsidR="00C41BC5" w:rsidRPr="000671C4" w:rsidRDefault="00C41BC5" w:rsidP="00C41BC5">
      <w:pPr>
        <w:jc w:val="center"/>
        <w:rPr>
          <w:rFonts w:eastAsia="Calibri"/>
          <w:b/>
          <w:bCs/>
          <w:sz w:val="24"/>
          <w:szCs w:val="24"/>
          <w:lang w:val="uk-UA"/>
        </w:rPr>
      </w:pPr>
      <w:r w:rsidRPr="000671C4">
        <w:rPr>
          <w:rFonts w:eastAsia="Calibri"/>
          <w:b/>
          <w:bCs/>
          <w:sz w:val="24"/>
          <w:szCs w:val="24"/>
          <w:lang w:val="uk-UA"/>
        </w:rPr>
        <w:t>ПОЛТАВСЬКОЇ ОБЛАСТІ</w:t>
      </w:r>
    </w:p>
    <w:p w:rsidR="00C41BC5" w:rsidRPr="000671C4" w:rsidRDefault="00C41BC5" w:rsidP="00C41BC5">
      <w:pPr>
        <w:keepNext/>
        <w:jc w:val="center"/>
        <w:outlineLvl w:val="0"/>
        <w:rPr>
          <w:rFonts w:eastAsia="Calibri"/>
          <w:b/>
          <w:lang w:val="uk-UA"/>
        </w:rPr>
      </w:pPr>
      <w:r w:rsidRPr="000671C4">
        <w:rPr>
          <w:rFonts w:eastAsia="Calibri"/>
          <w:b/>
          <w:lang w:val="uk-UA"/>
        </w:rPr>
        <w:t>( двадцять</w:t>
      </w:r>
      <w:r w:rsidRPr="000671C4">
        <w:rPr>
          <w:rFonts w:eastAsia="Calibri"/>
          <w:b/>
        </w:rPr>
        <w:t xml:space="preserve"> </w:t>
      </w:r>
      <w:r w:rsidRPr="000671C4">
        <w:rPr>
          <w:rFonts w:eastAsia="Calibri"/>
          <w:b/>
          <w:lang w:val="uk-UA"/>
        </w:rPr>
        <w:t>третя сесія сьомого скликання )</w:t>
      </w:r>
    </w:p>
    <w:p w:rsidR="00C41BC5" w:rsidRPr="000671C4" w:rsidRDefault="00C41BC5" w:rsidP="00C41BC5">
      <w:pPr>
        <w:jc w:val="center"/>
        <w:rPr>
          <w:rFonts w:eastAsia="Calibri"/>
          <w:sz w:val="24"/>
          <w:szCs w:val="24"/>
          <w:lang w:val="uk-UA"/>
        </w:rPr>
      </w:pPr>
    </w:p>
    <w:p w:rsidR="00C41BC5" w:rsidRPr="000671C4" w:rsidRDefault="00C41BC5" w:rsidP="00C41BC5">
      <w:pPr>
        <w:jc w:val="center"/>
        <w:rPr>
          <w:rFonts w:eastAsia="Calibri"/>
          <w:b/>
          <w:szCs w:val="28"/>
          <w:lang w:val="uk-UA"/>
        </w:rPr>
      </w:pPr>
      <w:r w:rsidRPr="000671C4">
        <w:rPr>
          <w:rFonts w:eastAsia="Calibri"/>
          <w:b/>
          <w:szCs w:val="28"/>
          <w:lang w:val="uk-UA"/>
        </w:rPr>
        <w:t>РІШЕННЯ</w:t>
      </w:r>
    </w:p>
    <w:p w:rsidR="00C41BC5" w:rsidRPr="000671C4" w:rsidRDefault="00C41BC5" w:rsidP="00C41BC5">
      <w:pPr>
        <w:rPr>
          <w:rFonts w:eastAsia="Calibri"/>
          <w:sz w:val="24"/>
          <w:szCs w:val="24"/>
          <w:lang w:val="uk-UA"/>
        </w:rPr>
      </w:pPr>
    </w:p>
    <w:p w:rsidR="00C41BC5" w:rsidRPr="000671C4" w:rsidRDefault="00C41BC5" w:rsidP="00C41BC5">
      <w:pPr>
        <w:jc w:val="both"/>
        <w:rPr>
          <w:rFonts w:eastAsia="Calibri"/>
          <w:szCs w:val="28"/>
          <w:lang w:val="uk-UA"/>
        </w:rPr>
      </w:pPr>
      <w:r w:rsidRPr="000671C4">
        <w:rPr>
          <w:rFonts w:eastAsia="Calibri"/>
          <w:szCs w:val="28"/>
          <w:lang w:val="uk-UA"/>
        </w:rPr>
        <w:t xml:space="preserve"> 21 вересня 2017 року</w:t>
      </w:r>
    </w:p>
    <w:p w:rsidR="00C41BC5" w:rsidRPr="009136E5" w:rsidRDefault="00C41BC5" w:rsidP="00C41BC5">
      <w:pPr>
        <w:rPr>
          <w:szCs w:val="28"/>
          <w:lang w:val="uk-UA"/>
        </w:rPr>
      </w:pPr>
    </w:p>
    <w:p w:rsidR="00C41BC5" w:rsidRPr="009136E5" w:rsidRDefault="00C41BC5" w:rsidP="00C41BC5">
      <w:pPr>
        <w:rPr>
          <w:b/>
          <w:lang w:val="uk-UA"/>
        </w:rPr>
      </w:pPr>
      <w:r w:rsidRPr="009136E5">
        <w:rPr>
          <w:b/>
          <w:lang w:val="uk-UA"/>
        </w:rPr>
        <w:t>Про  встановлення</w:t>
      </w:r>
    </w:p>
    <w:p w:rsidR="00C41BC5" w:rsidRDefault="007468CA" w:rsidP="00C41BC5">
      <w:pPr>
        <w:rPr>
          <w:b/>
          <w:lang w:val="uk-UA"/>
        </w:rPr>
      </w:pPr>
      <w:r>
        <w:rPr>
          <w:b/>
          <w:lang w:val="uk-UA"/>
        </w:rPr>
        <w:t xml:space="preserve">меморіальної дошки </w:t>
      </w:r>
      <w:proofErr w:type="spellStart"/>
      <w:r>
        <w:rPr>
          <w:b/>
          <w:lang w:val="uk-UA"/>
        </w:rPr>
        <w:t>Реуті</w:t>
      </w:r>
      <w:proofErr w:type="spellEnd"/>
      <w:r>
        <w:rPr>
          <w:b/>
          <w:lang w:val="uk-UA"/>
        </w:rPr>
        <w:t xml:space="preserve"> С.І</w:t>
      </w:r>
      <w:r w:rsidR="00C41BC5">
        <w:rPr>
          <w:b/>
          <w:lang w:val="uk-UA"/>
        </w:rPr>
        <w:t>.</w:t>
      </w:r>
    </w:p>
    <w:p w:rsidR="00C41BC5" w:rsidRDefault="00C41BC5" w:rsidP="00C41BC5">
      <w:pPr>
        <w:rPr>
          <w:b/>
          <w:lang w:val="uk-UA"/>
        </w:rPr>
      </w:pPr>
      <w:r>
        <w:rPr>
          <w:b/>
          <w:lang w:val="uk-UA"/>
        </w:rPr>
        <w:t xml:space="preserve">та </w:t>
      </w:r>
      <w:proofErr w:type="spellStart"/>
      <w:r>
        <w:rPr>
          <w:b/>
          <w:lang w:val="uk-UA"/>
        </w:rPr>
        <w:t>пам</w:t>
      </w:r>
      <w:proofErr w:type="spellEnd"/>
      <w:r w:rsidRPr="00104E65">
        <w:rPr>
          <w:b/>
        </w:rPr>
        <w:t>’</w:t>
      </w:r>
      <w:proofErr w:type="spellStart"/>
      <w:r w:rsidR="007468CA">
        <w:rPr>
          <w:b/>
          <w:lang w:val="uk-UA"/>
        </w:rPr>
        <w:t>ятного</w:t>
      </w:r>
      <w:proofErr w:type="spellEnd"/>
      <w:r w:rsidR="007468CA">
        <w:rPr>
          <w:b/>
          <w:lang w:val="uk-UA"/>
        </w:rPr>
        <w:t xml:space="preserve"> знаку</w:t>
      </w:r>
      <w:r>
        <w:rPr>
          <w:b/>
          <w:lang w:val="uk-UA"/>
        </w:rPr>
        <w:t xml:space="preserve"> на території  колишнього</w:t>
      </w:r>
    </w:p>
    <w:p w:rsidR="00C41BC5" w:rsidRPr="00104E65" w:rsidRDefault="00C41BC5" w:rsidP="00C41BC5">
      <w:pPr>
        <w:rPr>
          <w:b/>
          <w:lang w:val="uk-UA"/>
        </w:rPr>
      </w:pPr>
      <w:r>
        <w:rPr>
          <w:b/>
          <w:lang w:val="uk-UA"/>
        </w:rPr>
        <w:t xml:space="preserve">єврейського кладовища по </w:t>
      </w:r>
      <w:proofErr w:type="spellStart"/>
      <w:r>
        <w:rPr>
          <w:b/>
          <w:lang w:val="uk-UA"/>
        </w:rPr>
        <w:t>вул.Гвардійській</w:t>
      </w:r>
      <w:proofErr w:type="spellEnd"/>
    </w:p>
    <w:p w:rsidR="00C41BC5" w:rsidRDefault="00C41BC5" w:rsidP="00C41BC5">
      <w:pPr>
        <w:rPr>
          <w:b/>
          <w:lang w:val="uk-UA"/>
        </w:rPr>
      </w:pPr>
    </w:p>
    <w:p w:rsidR="00C41BC5" w:rsidRDefault="00C41BC5" w:rsidP="00C41BC5">
      <w:pPr>
        <w:pStyle w:val="2"/>
      </w:pPr>
      <w:r>
        <w:t xml:space="preserve">Розглянувши подання комісії з питань найменування та перейменування елементів міського середовища та інфраструктури, увічнення пам’яті осіб та подій, дирекції Лубенської ЗОШ №3 та Лубенської міської культурно-просвітницької благодійної організації єврейської громади, з метою увічнення пам’яті випускника 1987 року Лубенської загальноосвітньої школи </w:t>
      </w:r>
      <w:r>
        <w:rPr>
          <w:lang w:val="en-US"/>
        </w:rPr>
        <w:t>I</w:t>
      </w:r>
      <w:r w:rsidRPr="007C48B9">
        <w:t>-</w:t>
      </w:r>
      <w:r>
        <w:rPr>
          <w:lang w:val="en-US"/>
        </w:rPr>
        <w:t>III</w:t>
      </w:r>
      <w:r>
        <w:t xml:space="preserve"> №3 </w:t>
      </w:r>
      <w:proofErr w:type="spellStart"/>
      <w:r>
        <w:t>Реути</w:t>
      </w:r>
      <w:proofErr w:type="spellEnd"/>
      <w:r>
        <w:t xml:space="preserve"> Сергія Івановича, який загинув під час виконання військового обов’язку в зоні АТО  23 листопада 2014 року, та пам</w:t>
      </w:r>
      <w:r w:rsidRPr="000F4088">
        <w:t>’</w:t>
      </w:r>
      <w:r>
        <w:t xml:space="preserve">яті </w:t>
      </w:r>
      <w:proofErr w:type="spellStart"/>
      <w:r>
        <w:t>лубенців</w:t>
      </w:r>
      <w:proofErr w:type="spellEnd"/>
      <w:r>
        <w:t xml:space="preserve">, похованих на території колишнього єврейського кладовища по вул. Гвардійській, відповідно до Закону України «Про охорону культурної спадщини» та керуючись ст. 25 Закону України «Про місцеве самоврядування в Україні», </w:t>
      </w:r>
    </w:p>
    <w:p w:rsidR="00C41BC5" w:rsidRPr="00C41BC5" w:rsidRDefault="00C41BC5" w:rsidP="00C41BC5">
      <w:pPr>
        <w:pStyle w:val="2"/>
        <w:rPr>
          <w:sz w:val="16"/>
          <w:szCs w:val="16"/>
        </w:rPr>
      </w:pPr>
    </w:p>
    <w:p w:rsidR="00C41BC5" w:rsidRDefault="00C41BC5" w:rsidP="00C41BC5">
      <w:pPr>
        <w:pStyle w:val="2"/>
        <w:jc w:val="center"/>
        <w:rPr>
          <w:b/>
        </w:rPr>
      </w:pPr>
      <w:r>
        <w:rPr>
          <w:b/>
        </w:rPr>
        <w:t>міська рада вирішила:</w:t>
      </w:r>
    </w:p>
    <w:p w:rsidR="00C41BC5" w:rsidRPr="00C41BC5" w:rsidRDefault="00C41BC5" w:rsidP="00C41BC5">
      <w:pPr>
        <w:pStyle w:val="2"/>
        <w:jc w:val="center"/>
        <w:rPr>
          <w:b/>
          <w:sz w:val="16"/>
          <w:szCs w:val="16"/>
        </w:rPr>
      </w:pPr>
    </w:p>
    <w:p w:rsidR="00C41BC5" w:rsidRPr="00C41BC5" w:rsidRDefault="00C41BC5" w:rsidP="00C41BC5">
      <w:pPr>
        <w:pStyle w:val="2"/>
        <w:ind w:firstLine="720"/>
      </w:pPr>
      <w:r>
        <w:t xml:space="preserve">1. Встановити на фасаді Лубенської загальноосвітньої школи </w:t>
      </w:r>
      <w:r>
        <w:rPr>
          <w:lang w:val="en-US"/>
        </w:rPr>
        <w:t>I</w:t>
      </w:r>
      <w:r w:rsidRPr="007C48B9">
        <w:t>-</w:t>
      </w:r>
      <w:r>
        <w:rPr>
          <w:lang w:val="en-US"/>
        </w:rPr>
        <w:t>III</w:t>
      </w:r>
      <w:r>
        <w:t xml:space="preserve"> ступенів № 3 по вул.  </w:t>
      </w:r>
      <w:proofErr w:type="spellStart"/>
      <w:r>
        <w:t>Олександрівській</w:t>
      </w:r>
      <w:proofErr w:type="spellEnd"/>
      <w:r>
        <w:t xml:space="preserve">, 8/2 меморіальну дошку випускнику 1987 року цієї школи </w:t>
      </w:r>
      <w:proofErr w:type="spellStart"/>
      <w:r>
        <w:t>Реуті</w:t>
      </w:r>
      <w:proofErr w:type="spellEnd"/>
      <w:r>
        <w:t xml:space="preserve"> Сергію Івановичу, який загинув під час виконання військового обов’язку у зоні АТО  23 листопада 2014 року.</w:t>
      </w:r>
    </w:p>
    <w:p w:rsidR="00C41BC5" w:rsidRPr="00C41BC5" w:rsidRDefault="00C41BC5" w:rsidP="00C41BC5">
      <w:pPr>
        <w:pStyle w:val="2"/>
        <w:ind w:firstLine="720"/>
        <w:rPr>
          <w:sz w:val="16"/>
          <w:szCs w:val="16"/>
        </w:rPr>
      </w:pPr>
    </w:p>
    <w:p w:rsidR="00C41BC5" w:rsidRPr="00C41BC5" w:rsidRDefault="00C41BC5" w:rsidP="00C41BC5">
      <w:pPr>
        <w:pStyle w:val="2"/>
        <w:ind w:firstLine="720"/>
      </w:pPr>
      <w:r>
        <w:t>2. Надати дозвіл Лубенській міській культурно-просвітницькій благодійній організації єврейської громади на встановлення пам</w:t>
      </w:r>
      <w:r w:rsidRPr="000F4088">
        <w:t>’</w:t>
      </w:r>
      <w:r w:rsidR="001A673C">
        <w:t>ятного знаку</w:t>
      </w:r>
      <w:r>
        <w:t xml:space="preserve"> та облаштування майданчика на території колишнього єврейського кладовища по вул. Гвардійській</w:t>
      </w:r>
      <w:r w:rsidRPr="00C41BC5">
        <w:t>.</w:t>
      </w:r>
      <w:bookmarkStart w:id="0" w:name="_GoBack"/>
      <w:bookmarkEnd w:id="0"/>
    </w:p>
    <w:p w:rsidR="00C41BC5" w:rsidRPr="00C41BC5" w:rsidRDefault="00C41BC5" w:rsidP="00C41BC5">
      <w:pPr>
        <w:pStyle w:val="2"/>
        <w:ind w:firstLine="720"/>
        <w:rPr>
          <w:sz w:val="16"/>
          <w:szCs w:val="16"/>
        </w:rPr>
      </w:pPr>
    </w:p>
    <w:p w:rsidR="00C41BC5" w:rsidRPr="005F7319" w:rsidRDefault="00C41BC5" w:rsidP="00C41BC5">
      <w:pPr>
        <w:ind w:firstLine="720"/>
        <w:jc w:val="both"/>
        <w:rPr>
          <w:lang w:val="uk-UA"/>
        </w:rPr>
      </w:pPr>
      <w:r>
        <w:rPr>
          <w:lang w:val="uk-UA"/>
        </w:rPr>
        <w:t xml:space="preserve">3. </w:t>
      </w:r>
      <w:r w:rsidRPr="0086323E">
        <w:rPr>
          <w:lang w:val="uk-UA"/>
        </w:rPr>
        <w:t>Організацію виконання рішення п</w:t>
      </w:r>
      <w:r>
        <w:rPr>
          <w:lang w:val="uk-UA"/>
        </w:rPr>
        <w:t xml:space="preserve">окласти на начальника управління освіти виконавчого комітету міської ради Костенка М.В., директора Лубенської </w:t>
      </w:r>
      <w:r w:rsidRPr="005F7319">
        <w:rPr>
          <w:lang w:val="uk-UA"/>
        </w:rPr>
        <w:t xml:space="preserve">загальноосвітньої школи </w:t>
      </w:r>
      <w:r>
        <w:rPr>
          <w:lang w:val="en-US"/>
        </w:rPr>
        <w:t>I</w:t>
      </w:r>
      <w:r w:rsidRPr="007C48B9">
        <w:rPr>
          <w:lang w:val="uk-UA"/>
        </w:rPr>
        <w:t>-</w:t>
      </w:r>
      <w:r>
        <w:rPr>
          <w:lang w:val="en-US"/>
        </w:rPr>
        <w:t>III</w:t>
      </w:r>
      <w:r>
        <w:rPr>
          <w:lang w:val="uk-UA"/>
        </w:rPr>
        <w:t xml:space="preserve"> ступенів № 3 Кобилянську Т.В., голову Лубенської міської культурно-просвітницької благодійної організації єврейської громади </w:t>
      </w:r>
      <w:proofErr w:type="spellStart"/>
      <w:r>
        <w:rPr>
          <w:lang w:val="uk-UA"/>
        </w:rPr>
        <w:t>Хенкіна</w:t>
      </w:r>
      <w:proofErr w:type="spellEnd"/>
      <w:r>
        <w:rPr>
          <w:lang w:val="uk-UA"/>
        </w:rPr>
        <w:t xml:space="preserve"> Г.М.</w:t>
      </w:r>
    </w:p>
    <w:p w:rsidR="00C41BC5" w:rsidRPr="003E56A7" w:rsidRDefault="00C41BC5" w:rsidP="00C41BC5">
      <w:pPr>
        <w:pStyle w:val="2"/>
        <w:ind w:firstLine="540"/>
        <w:rPr>
          <w:sz w:val="16"/>
          <w:szCs w:val="16"/>
        </w:rPr>
      </w:pPr>
      <w:r>
        <w:t xml:space="preserve"> </w:t>
      </w:r>
    </w:p>
    <w:p w:rsidR="00C41BC5" w:rsidRPr="00AD1885" w:rsidRDefault="00C41BC5" w:rsidP="00C41BC5">
      <w:pPr>
        <w:pStyle w:val="2"/>
        <w:ind w:firstLine="0"/>
      </w:pPr>
      <w:r>
        <w:t xml:space="preserve">         4. </w:t>
      </w:r>
      <w:r w:rsidRPr="00AD1885">
        <w:t>Контроль за виконанням цього рішення покласти на</w:t>
      </w:r>
      <w:r>
        <w:t xml:space="preserve"> заступника міського голови Діденка О.Г. </w:t>
      </w:r>
      <w:r w:rsidRPr="00AD1885">
        <w:t xml:space="preserve"> та  постійну депута</w:t>
      </w:r>
      <w:r>
        <w:t>тську комісію з  питань соціальної та гуманітарної політики</w:t>
      </w:r>
      <w:r w:rsidRPr="00AD1885">
        <w:t>.</w:t>
      </w:r>
    </w:p>
    <w:p w:rsidR="00C41BC5" w:rsidRDefault="00C41BC5" w:rsidP="00C41BC5">
      <w:pPr>
        <w:rPr>
          <w:b/>
          <w:lang w:val="uk-UA"/>
        </w:rPr>
      </w:pPr>
    </w:p>
    <w:p w:rsidR="00C41BC5" w:rsidRDefault="00C41BC5" w:rsidP="00C41BC5">
      <w:pPr>
        <w:rPr>
          <w:b/>
          <w:lang w:val="uk-UA"/>
        </w:rPr>
      </w:pPr>
      <w:proofErr w:type="spellStart"/>
      <w:r>
        <w:rPr>
          <w:b/>
        </w:rPr>
        <w:t>Міський</w:t>
      </w:r>
      <w:proofErr w:type="spellEnd"/>
      <w:r>
        <w:rPr>
          <w:b/>
        </w:rPr>
        <w:t xml:space="preserve"> голова                                                                О. П. </w:t>
      </w:r>
      <w:proofErr w:type="spellStart"/>
      <w:r>
        <w:rPr>
          <w:b/>
        </w:rPr>
        <w:t>Грицаєнко</w:t>
      </w:r>
      <w:proofErr w:type="spellEnd"/>
    </w:p>
    <w:p w:rsidR="00EA2B97" w:rsidRDefault="00EA2B97"/>
    <w:sectPr w:rsidR="00EA2B97" w:rsidSect="00C41BC5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7A"/>
    <w:rsid w:val="001A673C"/>
    <w:rsid w:val="003E56A7"/>
    <w:rsid w:val="005A327A"/>
    <w:rsid w:val="007468CA"/>
    <w:rsid w:val="00C41BC5"/>
    <w:rsid w:val="00EA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41BC5"/>
    <w:pPr>
      <w:ind w:firstLine="851"/>
      <w:jc w:val="both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C41BC5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B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41BC5"/>
    <w:pPr>
      <w:ind w:firstLine="851"/>
      <w:jc w:val="both"/>
    </w:pPr>
    <w:rPr>
      <w:lang w:val="uk-UA"/>
    </w:rPr>
  </w:style>
  <w:style w:type="character" w:customStyle="1" w:styleId="20">
    <w:name w:val="Основной текст с отступом 2 Знак"/>
    <w:basedOn w:val="a0"/>
    <w:link w:val="2"/>
    <w:rsid w:val="00C41BC5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2017-09-19T06:10:00Z</cp:lastPrinted>
  <dcterms:created xsi:type="dcterms:W3CDTF">2017-09-18T11:34:00Z</dcterms:created>
  <dcterms:modified xsi:type="dcterms:W3CDTF">2017-09-19T06:11:00Z</dcterms:modified>
</cp:coreProperties>
</file>